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4D" w:rsidRDefault="00A111FE" w:rsidP="00A111FE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1FE">
        <w:rPr>
          <w:rFonts w:ascii="Times New Roman" w:hAnsi="Times New Roman" w:cs="Times New Roman"/>
          <w:sz w:val="28"/>
          <w:szCs w:val="28"/>
        </w:rPr>
        <w:t>О плате за отопление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1FE" w:rsidRDefault="00A111FE" w:rsidP="00004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многочисленными вопросами по оплате за отопление и </w:t>
      </w:r>
      <w:r w:rsidR="00AB4B6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AB4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начисления платы за отопление в отопительный период по домам, не оборудованным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общедомовыми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0041DD">
        <w:rPr>
          <w:rFonts w:ascii="Times New Roman" w:hAnsi="Times New Roman" w:cs="Times New Roman"/>
          <w:sz w:val="28"/>
          <w:szCs w:val="28"/>
        </w:rPr>
        <w:t xml:space="preserve">риборами учета тепловой энергии, </w:t>
      </w:r>
      <w:r>
        <w:rPr>
          <w:rFonts w:ascii="Times New Roman" w:hAnsi="Times New Roman" w:cs="Times New Roman"/>
          <w:sz w:val="28"/>
          <w:szCs w:val="28"/>
        </w:rPr>
        <w:t>разъясняем, что в 2016 году министерством строительства и жилищно-коммунального хозяйства было принято распоряжение, устанавливающее способ осуществления оплаты потребителями коммунальной услуги по отоплению в течени</w:t>
      </w:r>
      <w:r w:rsidR="00AB4B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отопительного периода в отношении всех муниципальных образований 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C165BF" w:rsidRDefault="00C165BF" w:rsidP="00004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стоимости отопления производится за расчетный период, которым является календарный месяц, если в этот месяц предоставлялась коммунальная услуга по отоплению. В расчет берется: общая площадь жилого помещения многоквартирного дома, норматив потребления коммунальной услуги по отоплению и тариф на тепловую энергию, установленный в соответствии с законодательством. Данный расчет применяется для оплаты отопления только в отопительный период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межотопительный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стоимость отопления будет равна нулю). </w:t>
      </w:r>
      <w:r w:rsidR="000041D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чет фактического количества дней, в течение которых предоставлялась услуга по отоплению в течение конкретного месяца</w:t>
      </w:r>
      <w:r w:rsidR="000041DD">
        <w:rPr>
          <w:rFonts w:ascii="Times New Roman" w:hAnsi="Times New Roman" w:cs="Times New Roman"/>
          <w:sz w:val="28"/>
          <w:szCs w:val="28"/>
        </w:rPr>
        <w:t>, не предусмотрен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41DD" w:rsidRDefault="00C165BF" w:rsidP="00004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 по</w:t>
      </w:r>
      <w:r w:rsidR="00634117">
        <w:rPr>
          <w:rFonts w:ascii="Times New Roman" w:hAnsi="Times New Roman" w:cs="Times New Roman"/>
          <w:sz w:val="28"/>
          <w:szCs w:val="28"/>
        </w:rPr>
        <w:t>требления коммунальн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634117">
        <w:rPr>
          <w:rFonts w:ascii="Times New Roman" w:hAnsi="Times New Roman" w:cs="Times New Roman"/>
          <w:sz w:val="28"/>
          <w:szCs w:val="28"/>
        </w:rPr>
        <w:t xml:space="preserve"> услуги по топлению – это среднемесячное в течение отопительного периода потребление тепловой энергии на отопление, приведенное к квадратному </w:t>
      </w:r>
      <w:r w:rsidR="000041DD">
        <w:rPr>
          <w:rFonts w:ascii="Times New Roman" w:hAnsi="Times New Roman" w:cs="Times New Roman"/>
          <w:sz w:val="28"/>
          <w:szCs w:val="28"/>
        </w:rPr>
        <w:t>метру площади помещения. Данный</w:t>
      </w:r>
      <w:r w:rsidR="00634117">
        <w:rPr>
          <w:rFonts w:ascii="Times New Roman" w:hAnsi="Times New Roman" w:cs="Times New Roman"/>
          <w:sz w:val="28"/>
          <w:szCs w:val="28"/>
        </w:rPr>
        <w:t xml:space="preserve"> норматив не отражает фактически потребленный за конкретный месяц объем тепловой энергии. Таким образом, оплата отопления по нормативу потребления в течение отопительного периода производится равными частями за каждый месяц отопительного периода (как полный, так и не полный).</w:t>
      </w:r>
      <w:r w:rsidR="000041DD">
        <w:rPr>
          <w:rFonts w:ascii="Times New Roman" w:hAnsi="Times New Roman" w:cs="Times New Roman"/>
          <w:sz w:val="28"/>
          <w:szCs w:val="28"/>
        </w:rPr>
        <w:t xml:space="preserve"> </w:t>
      </w:r>
      <w:r w:rsidR="00634117">
        <w:rPr>
          <w:rFonts w:ascii="Times New Roman" w:hAnsi="Times New Roman" w:cs="Times New Roman"/>
          <w:sz w:val="28"/>
          <w:szCs w:val="28"/>
        </w:rPr>
        <w:t>Изменение размера платы за отопление по причине не предоставления коммунальной услуги в течение начальной или конечной части месяца, если указанная часть месяца не входит в отопительный период, необоснованно.</w:t>
      </w:r>
      <w:r w:rsidR="00004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BD" w:rsidRDefault="004258BD" w:rsidP="000041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Кировской области определена продолжительность отопительного периода, использованного при расчете нормативов потребления – 8 месяцев. Следовательно, нормативы потребления</w:t>
      </w:r>
      <w:r w:rsidR="00FC559B">
        <w:rPr>
          <w:rFonts w:ascii="Times New Roman" w:hAnsi="Times New Roman" w:cs="Times New Roman"/>
          <w:sz w:val="28"/>
          <w:szCs w:val="28"/>
        </w:rPr>
        <w:t xml:space="preserve"> по отоплению применяются для начисления платы в течение восьми месяцев, начиная с месяца начала отопительного периода, установленного органами местного самоуправления.</w:t>
      </w:r>
    </w:p>
    <w:p w:rsidR="00FC559B" w:rsidRPr="00A111FE" w:rsidRDefault="00FC559B" w:rsidP="00C165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559B" w:rsidRPr="00A111FE" w:rsidSect="00FA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1FE"/>
    <w:rsid w:val="000041DD"/>
    <w:rsid w:val="004258BD"/>
    <w:rsid w:val="004F2A71"/>
    <w:rsid w:val="005772BC"/>
    <w:rsid w:val="005D27BC"/>
    <w:rsid w:val="00634117"/>
    <w:rsid w:val="00A111FE"/>
    <w:rsid w:val="00AB4B6A"/>
    <w:rsid w:val="00BF3838"/>
    <w:rsid w:val="00C165BF"/>
    <w:rsid w:val="00FA1F4D"/>
    <w:rsid w:val="00FC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Мурсатова НС</dc:creator>
  <cp:lastModifiedBy>Мурсатова НС</cp:lastModifiedBy>
  <cp:revision>5</cp:revision>
  <dcterms:created xsi:type="dcterms:W3CDTF">2018-11-07T07:37:00Z</dcterms:created>
  <dcterms:modified xsi:type="dcterms:W3CDTF">2018-11-15T06:13:00Z</dcterms:modified>
</cp:coreProperties>
</file>